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1E" w:rsidRPr="00992DCA" w:rsidRDefault="007A246C" w:rsidP="00992DCA">
      <w:pPr>
        <w:jc w:val="center"/>
        <w:rPr>
          <w:b/>
          <w:sz w:val="40"/>
        </w:rPr>
      </w:pPr>
      <w:r w:rsidRPr="00992DCA">
        <w:rPr>
          <w:b/>
          <w:sz w:val="40"/>
        </w:rPr>
        <w:t>LOT ENDUITS EXTERIEURS</w:t>
      </w:r>
    </w:p>
    <w:p w:rsidR="007A246C" w:rsidRDefault="007A246C">
      <w:pPr>
        <w:rPr>
          <w:sz w:val="36"/>
        </w:rPr>
      </w:pPr>
    </w:p>
    <w:p w:rsidR="007A246C" w:rsidRDefault="007A246C">
      <w:r>
        <w:t>C</w:t>
      </w:r>
      <w:r w:rsidR="00992DCA">
        <w:t>es enduits seront à la chaux (finition</w:t>
      </w:r>
      <w:r>
        <w:t xml:space="preserve"> taloché</w:t>
      </w:r>
      <w:r w:rsidR="00992DCA">
        <w:t>)</w:t>
      </w:r>
      <w:r>
        <w:t>. Les caractéristiques sont à fournir.</w:t>
      </w:r>
    </w:p>
    <w:p w:rsidR="00017650" w:rsidRDefault="007A246C">
      <w:r>
        <w:t xml:space="preserve">Leur couleur sera </w:t>
      </w:r>
      <w:r w:rsidRPr="00992DCA">
        <w:rPr>
          <w:u w:val="single"/>
        </w:rPr>
        <w:t>ocre clair</w:t>
      </w:r>
      <w:r>
        <w:t>. Trois échantillons de couleurs légèrement différentes d’</w:t>
      </w:r>
      <w:r w:rsidR="00017650">
        <w:t xml:space="preserve">au moins 30x30 cm </w:t>
      </w:r>
      <w:r>
        <w:t>seront proposés en façade nord (entre la porte et le mur du voisin).</w:t>
      </w:r>
    </w:p>
    <w:p w:rsidR="00017650" w:rsidRDefault="007A246C">
      <w:r>
        <w:t xml:space="preserve"> Ces échantillons resteront. </w:t>
      </w:r>
    </w:p>
    <w:p w:rsidR="00C322F5" w:rsidRDefault="00C322F5"/>
    <w:p w:rsidR="00992DCA" w:rsidRDefault="00992DCA">
      <w:r>
        <w:t>Les supports sont différents (monomur en pierre ponce pour le sous bassement en bordure du trottoir, pour le mur pignon ouest jusqu’au 1</w:t>
      </w:r>
      <w:r w:rsidRPr="00992DCA">
        <w:rPr>
          <w:vertAlign w:val="superscript"/>
        </w:rPr>
        <w:t>er</w:t>
      </w:r>
      <w:r>
        <w:t xml:space="preserve"> niveau, mur</w:t>
      </w:r>
      <w:r w:rsidR="009E5DF3">
        <w:t xml:space="preserve"> nord</w:t>
      </w:r>
      <w:r>
        <w:t xml:space="preserve"> en pierre surélevé d’une rangée de brique monomur, le reste sont des plaques en fibre de bois).</w:t>
      </w:r>
    </w:p>
    <w:p w:rsidR="00992DCA" w:rsidRDefault="00992DCA">
      <w:r>
        <w:t>Sur la façade sud (dessus du balcon), les angles seront « organiques ».</w:t>
      </w:r>
    </w:p>
    <w:p w:rsidR="007A246C" w:rsidRDefault="007A246C">
      <w:r>
        <w:t>Les trames seront autan</w:t>
      </w:r>
      <w:r w:rsidR="00992DCA">
        <w:t>t que possible en toile de jute.</w:t>
      </w:r>
    </w:p>
    <w:p w:rsidR="00992DCA" w:rsidRDefault="00992DCA"/>
    <w:p w:rsidR="00017650" w:rsidRDefault="007A246C">
      <w:r>
        <w:t>Les travaux devront intervenir dès la pose de l’enveloppe prévue vers le mois de juin</w:t>
      </w:r>
      <w:r w:rsidR="00017650">
        <w:t xml:space="preserve">, </w:t>
      </w:r>
      <w:r>
        <w:t xml:space="preserve">(en même temps que la mise en place de la couverture). </w:t>
      </w:r>
    </w:p>
    <w:p w:rsidR="007A246C" w:rsidRDefault="007A246C">
      <w:r>
        <w:t xml:space="preserve">Le mur pignon Ouest pourra être revêtu d’une fresque. </w:t>
      </w:r>
    </w:p>
    <w:p w:rsidR="00992DCA" w:rsidRDefault="00992DCA"/>
    <w:p w:rsidR="007A246C" w:rsidRDefault="00992DCA">
      <w:r>
        <w:t>Les échafaudages (ou une</w:t>
      </w:r>
      <w:r w:rsidR="007A246C">
        <w:t xml:space="preserve"> partie) pourront être </w:t>
      </w:r>
      <w:r>
        <w:t>en place</w:t>
      </w:r>
      <w:r w:rsidR="007A246C">
        <w:t>, néanmoins le devis devra les compter en option.</w:t>
      </w:r>
    </w:p>
    <w:p w:rsidR="007A246C" w:rsidRDefault="007A246C">
      <w:r>
        <w:t>L’eau et l’électricité sont fournies par le M.O. </w:t>
      </w:r>
    </w:p>
    <w:p w:rsidR="00992DCA" w:rsidRDefault="00992DCA"/>
    <w:p w:rsidR="007A246C" w:rsidRDefault="007A246C">
      <w:r>
        <w:t>Les quantités seront celles réellement exécutées.</w:t>
      </w:r>
    </w:p>
    <w:p w:rsidR="007A246C" w:rsidRDefault="007A246C"/>
    <w:p w:rsidR="007A246C" w:rsidRPr="00992DCA" w:rsidRDefault="007A246C">
      <w:pPr>
        <w:rPr>
          <w:b/>
          <w:u w:val="single"/>
        </w:rPr>
      </w:pPr>
      <w:r w:rsidRPr="00992DCA">
        <w:rPr>
          <w:b/>
          <w:u w:val="single"/>
        </w:rPr>
        <w:t>Descripti</w:t>
      </w:r>
      <w:r w:rsidR="00992DCA" w:rsidRPr="00992DCA">
        <w:rPr>
          <w:b/>
          <w:u w:val="single"/>
        </w:rPr>
        <w:t>f estimatif</w:t>
      </w:r>
      <w:r w:rsidRPr="00992DCA">
        <w:rPr>
          <w:b/>
          <w:u w:val="single"/>
        </w:rPr>
        <w:t> :</w:t>
      </w:r>
    </w:p>
    <w:p w:rsidR="00017650" w:rsidRPr="00017650" w:rsidRDefault="00017650">
      <w:pPr>
        <w:rPr>
          <w:u w:val="single"/>
        </w:rPr>
      </w:pPr>
    </w:p>
    <w:p w:rsidR="007A246C" w:rsidRDefault="007A246C" w:rsidP="007A246C">
      <w:pPr>
        <w:rPr>
          <w:u w:val="single"/>
        </w:rPr>
      </w:pPr>
      <w:r w:rsidRPr="00017650">
        <w:rPr>
          <w:u w:val="single"/>
        </w:rPr>
        <w:t>*Installation chantier – déplacements – échantillons</w:t>
      </w:r>
    </w:p>
    <w:p w:rsidR="00017650" w:rsidRDefault="00017650" w:rsidP="007A246C">
      <w:pPr>
        <w:rPr>
          <w:u w:val="single"/>
        </w:rPr>
      </w:pPr>
    </w:p>
    <w:p w:rsidR="00017650" w:rsidRDefault="00017650" w:rsidP="007A246C">
      <w:pPr>
        <w:rPr>
          <w:u w:val="single"/>
        </w:rPr>
      </w:pPr>
    </w:p>
    <w:p w:rsidR="00017650" w:rsidRPr="00017650" w:rsidRDefault="00017650" w:rsidP="007A246C">
      <w:pPr>
        <w:rPr>
          <w:u w:val="single"/>
        </w:rPr>
      </w:pPr>
    </w:p>
    <w:p w:rsidR="007A246C" w:rsidRPr="00017650" w:rsidRDefault="00992DCA" w:rsidP="007A246C">
      <w:pPr>
        <w:rPr>
          <w:u w:val="single"/>
        </w:rPr>
      </w:pPr>
      <w:r>
        <w:rPr>
          <w:u w:val="single"/>
        </w:rPr>
        <w:t>*</w:t>
      </w:r>
      <w:r w:rsidR="007A246C" w:rsidRPr="00017650">
        <w:rPr>
          <w:u w:val="single"/>
        </w:rPr>
        <w:t xml:space="preserve"> Façade rue (mur Sud)</w:t>
      </w:r>
      <w:r>
        <w:rPr>
          <w:u w:val="single"/>
        </w:rPr>
        <w:t> :</w:t>
      </w:r>
    </w:p>
    <w:p w:rsidR="007A246C" w:rsidRDefault="00992DCA" w:rsidP="00992DCA">
      <w:r>
        <w:t xml:space="preserve">- </w:t>
      </w:r>
      <w:r w:rsidR="007A246C">
        <w:t>Sous bassement en bordure du trottoir (pierre ponce)</w:t>
      </w:r>
    </w:p>
    <w:p w:rsidR="007A246C" w:rsidRDefault="00992DCA" w:rsidP="00992DCA">
      <w:r>
        <w:t xml:space="preserve">- </w:t>
      </w:r>
      <w:r w:rsidR="007A246C">
        <w:t>Enduit : 5m x 1m = 5m2</w:t>
      </w:r>
    </w:p>
    <w:p w:rsidR="007A246C" w:rsidRDefault="007A246C" w:rsidP="007A246C">
      <w:pPr>
        <w:ind w:left="360"/>
      </w:pPr>
    </w:p>
    <w:p w:rsidR="00992DCA" w:rsidRDefault="007A246C" w:rsidP="00992DCA">
      <w:r>
        <w:t>Façade au dessus du balcon (f</w:t>
      </w:r>
      <w:r w:rsidR="00992DCA">
        <w:t>ibre</w:t>
      </w:r>
      <w:r>
        <w:t xml:space="preserve"> de bois)</w:t>
      </w:r>
    </w:p>
    <w:p w:rsidR="007A246C" w:rsidRDefault="00992DCA" w:rsidP="00992DCA">
      <w:r>
        <w:t xml:space="preserve">- </w:t>
      </w:r>
      <w:r w:rsidR="007A246C">
        <w:t>Enduit : 4,5 x 9 – 3 x 0,6/2 (fenêtres triangles) – 2 (fenêtres carrés) -2 (porte) + 1,80 x 4,2 (retour) = 43m2</w:t>
      </w:r>
    </w:p>
    <w:p w:rsidR="007A246C" w:rsidRDefault="007A246C" w:rsidP="007A246C"/>
    <w:p w:rsidR="00816BC9" w:rsidRDefault="00992DCA" w:rsidP="00992DCA">
      <w:r>
        <w:t xml:space="preserve">- </w:t>
      </w:r>
      <w:r w:rsidR="007A246C">
        <w:t xml:space="preserve">Embrasures – angles </w:t>
      </w:r>
      <w:r w:rsidR="00816BC9">
        <w:t>– (trame + raccord ~ 10 cm).</w:t>
      </w:r>
    </w:p>
    <w:p w:rsidR="00816BC9" w:rsidRDefault="00816BC9" w:rsidP="00992DCA">
      <w:pPr>
        <w:ind w:firstLine="708"/>
      </w:pPr>
      <w:r>
        <w:t>4,5 x 3 + (3 x 2,2) + (2x4) + (2x2+1) = 33 ml</w:t>
      </w:r>
    </w:p>
    <w:p w:rsidR="00816BC9" w:rsidRDefault="00816BC9" w:rsidP="00816BC9"/>
    <w:p w:rsidR="00816BC9" w:rsidRDefault="00992DCA" w:rsidP="00992DCA">
      <w:r>
        <w:t xml:space="preserve">- </w:t>
      </w:r>
      <w:r w:rsidR="00816BC9">
        <w:t>Echafaudages (en option)</w:t>
      </w:r>
    </w:p>
    <w:p w:rsidR="00816BC9" w:rsidRDefault="00816BC9" w:rsidP="00992DCA">
      <w:pPr>
        <w:ind w:firstLine="708"/>
      </w:pPr>
      <w:r>
        <w:t>4,5 x9 + 4,2 x1,80 = 48m2</w:t>
      </w:r>
    </w:p>
    <w:p w:rsidR="00816BC9" w:rsidRDefault="00816BC9" w:rsidP="00816BC9"/>
    <w:p w:rsidR="00816BC9" w:rsidRPr="00992DCA" w:rsidRDefault="00816BC9" w:rsidP="00816BC9">
      <w:pPr>
        <w:rPr>
          <w:u w:val="single"/>
        </w:rPr>
      </w:pPr>
      <w:r w:rsidRPr="00992DCA">
        <w:rPr>
          <w:u w:val="single"/>
        </w:rPr>
        <w:t>*Mur pignon Ouest</w:t>
      </w:r>
      <w:r w:rsidR="00992DCA">
        <w:rPr>
          <w:u w:val="single"/>
        </w:rPr>
        <w:t> :</w:t>
      </w:r>
    </w:p>
    <w:p w:rsidR="00816BC9" w:rsidRDefault="00816BC9" w:rsidP="00816BC9">
      <w:r>
        <w:t>- Si nécessaire enlèvement et remise en place clôture</w:t>
      </w:r>
      <w:r w:rsidR="00992DCA">
        <w:t xml:space="preserve"> métallique</w:t>
      </w:r>
      <w:r>
        <w:t xml:space="preserve"> du voisin.</w:t>
      </w:r>
    </w:p>
    <w:p w:rsidR="00816BC9" w:rsidRDefault="00816BC9" w:rsidP="00816BC9">
      <w:r>
        <w:t xml:space="preserve">Forfait : </w:t>
      </w:r>
    </w:p>
    <w:p w:rsidR="00816BC9" w:rsidRDefault="00816BC9" w:rsidP="00816BC9"/>
    <w:p w:rsidR="00816BC9" w:rsidRDefault="00816BC9" w:rsidP="00816BC9">
      <w:r>
        <w:t>-Echafaudage (en option)</w:t>
      </w:r>
    </w:p>
    <w:p w:rsidR="00816BC9" w:rsidRDefault="00816BC9" w:rsidP="00816BC9">
      <w:r>
        <w:t>8x8 = 64m2</w:t>
      </w:r>
    </w:p>
    <w:p w:rsidR="00816BC9" w:rsidRDefault="00816BC9" w:rsidP="00816BC9"/>
    <w:p w:rsidR="00816BC9" w:rsidRDefault="00816BC9" w:rsidP="00816BC9">
      <w:r>
        <w:lastRenderedPageBreak/>
        <w:t>-Jusqu’au 1</w:t>
      </w:r>
      <w:r w:rsidRPr="00816BC9">
        <w:rPr>
          <w:vertAlign w:val="superscript"/>
        </w:rPr>
        <w:t>er</w:t>
      </w:r>
      <w:r>
        <w:t xml:space="preserve"> niveau</w:t>
      </w:r>
    </w:p>
    <w:p w:rsidR="00816BC9" w:rsidRDefault="00816BC9" w:rsidP="00816BC9">
      <w:r>
        <w:t>Enduit sur pierre ponce</w:t>
      </w:r>
    </w:p>
    <w:p w:rsidR="00816BC9" w:rsidRDefault="00816BC9" w:rsidP="00816BC9">
      <w:r>
        <w:t>8X1= 8m2</w:t>
      </w:r>
    </w:p>
    <w:p w:rsidR="00816BC9" w:rsidRDefault="00816BC9" w:rsidP="00816BC9"/>
    <w:p w:rsidR="00816BC9" w:rsidRDefault="00992DCA" w:rsidP="00816BC9">
      <w:r>
        <w:t>-E</w:t>
      </w:r>
      <w:r w:rsidR="00816BC9">
        <w:t>tanchéité solin (si nécessaire : le mur est accolé à la clôture, voir descente neige le long du mur de soutènement).</w:t>
      </w:r>
    </w:p>
    <w:p w:rsidR="00816BC9" w:rsidRDefault="00816BC9" w:rsidP="00816BC9">
      <w:r>
        <w:t>8 m</w:t>
      </w:r>
      <w:r w:rsidR="00017650">
        <w:t>l</w:t>
      </w:r>
    </w:p>
    <w:p w:rsidR="00992DCA" w:rsidRDefault="00992DCA" w:rsidP="00816BC9"/>
    <w:p w:rsidR="00816BC9" w:rsidRDefault="00816BC9" w:rsidP="00816BC9">
      <w:r>
        <w:t>-Goutte d’e</w:t>
      </w:r>
      <w:r w:rsidR="00992DCA">
        <w:t>a</w:t>
      </w:r>
      <w:r>
        <w:t>u entre f</w:t>
      </w:r>
      <w:r w:rsidR="00992DCA">
        <w:t>ibre de</w:t>
      </w:r>
      <w:r>
        <w:t xml:space="preserve"> bois et pierre ponce</w:t>
      </w:r>
    </w:p>
    <w:p w:rsidR="00816BC9" w:rsidRDefault="00816BC9" w:rsidP="00816BC9">
      <w:r>
        <w:t>8ml</w:t>
      </w:r>
    </w:p>
    <w:p w:rsidR="00816BC9" w:rsidRDefault="00816BC9" w:rsidP="00816BC9"/>
    <w:p w:rsidR="00816BC9" w:rsidRDefault="00816BC9" w:rsidP="00816BC9"/>
    <w:p w:rsidR="00816BC9" w:rsidRDefault="00816BC9" w:rsidP="00816BC9">
      <w:r>
        <w:t>-Au dessus du 1</w:t>
      </w:r>
      <w:r w:rsidRPr="00816BC9">
        <w:rPr>
          <w:vertAlign w:val="superscript"/>
        </w:rPr>
        <w:t>er</w:t>
      </w:r>
      <w:r>
        <w:t xml:space="preserve"> niveau</w:t>
      </w:r>
    </w:p>
    <w:p w:rsidR="00816BC9" w:rsidRDefault="00816BC9" w:rsidP="00816BC9">
      <w:r>
        <w:t>Enduit sur fibre de bois</w:t>
      </w:r>
    </w:p>
    <w:p w:rsidR="00816BC9" w:rsidRDefault="00816BC9" w:rsidP="00816BC9">
      <w:r>
        <w:t>8X5= 40m2</w:t>
      </w:r>
    </w:p>
    <w:p w:rsidR="00816BC9" w:rsidRDefault="00816BC9" w:rsidP="00816BC9"/>
    <w:p w:rsidR="00816BC9" w:rsidRPr="00992DCA" w:rsidRDefault="00816BC9" w:rsidP="00816BC9">
      <w:pPr>
        <w:rPr>
          <w:u w:val="single"/>
        </w:rPr>
      </w:pPr>
      <w:r w:rsidRPr="00992DCA">
        <w:rPr>
          <w:u w:val="single"/>
        </w:rPr>
        <w:t>*Mur Nord</w:t>
      </w:r>
      <w:r w:rsidR="00992DCA">
        <w:rPr>
          <w:u w:val="single"/>
        </w:rPr>
        <w:t> :</w:t>
      </w:r>
    </w:p>
    <w:p w:rsidR="00816BC9" w:rsidRDefault="00816BC9" w:rsidP="00816BC9">
      <w:r>
        <w:t>-Echafaudage (en option)</w:t>
      </w:r>
    </w:p>
    <w:p w:rsidR="00816BC9" w:rsidRDefault="00816BC9" w:rsidP="00816BC9">
      <w:r>
        <w:t>7X2 = 14m2</w:t>
      </w:r>
    </w:p>
    <w:p w:rsidR="00816BC9" w:rsidRDefault="00816BC9" w:rsidP="00816BC9"/>
    <w:p w:rsidR="00816BC9" w:rsidRDefault="00816BC9" w:rsidP="00816BC9">
      <w:r>
        <w:t xml:space="preserve">-Partie basse (jusqu’au linteau de porte et </w:t>
      </w:r>
      <w:r w:rsidR="00992DCA">
        <w:t xml:space="preserve">de la </w:t>
      </w:r>
      <w:r>
        <w:t>fenêtre)</w:t>
      </w:r>
    </w:p>
    <w:p w:rsidR="00816BC9" w:rsidRDefault="00992DCA" w:rsidP="00816BC9">
      <w:r>
        <w:t>m</w:t>
      </w:r>
      <w:r w:rsidR="00816BC9">
        <w:t>ur en pierre rehaussé d’un rang de monomur</w:t>
      </w:r>
      <w:r>
        <w:t xml:space="preserve"> en brique</w:t>
      </w:r>
    </w:p>
    <w:p w:rsidR="00816BC9" w:rsidRDefault="00816BC9" w:rsidP="00992DCA">
      <w:pPr>
        <w:ind w:firstLine="708"/>
      </w:pPr>
      <w:r>
        <w:t>Enduit 1 3x1,5 – 2 (porte) – 1,05 (fenêtre) – 0,8 x 0,7 (niche) = 16,5m2</w:t>
      </w:r>
    </w:p>
    <w:p w:rsidR="00816BC9" w:rsidRDefault="00816BC9" w:rsidP="00816BC9"/>
    <w:p w:rsidR="00816BC9" w:rsidRDefault="00816BC9" w:rsidP="00816BC9">
      <w:r>
        <w:t>-Goutte d’eau entre f</w:t>
      </w:r>
      <w:r w:rsidR="00992DCA">
        <w:t>ibre de</w:t>
      </w:r>
      <w:r>
        <w:t xml:space="preserve"> bois et monomur</w:t>
      </w:r>
    </w:p>
    <w:p w:rsidR="00816BC9" w:rsidRDefault="00816BC9" w:rsidP="00816BC9">
      <w:r>
        <w:t>10m</w:t>
      </w:r>
    </w:p>
    <w:p w:rsidR="00816BC9" w:rsidRDefault="00816BC9" w:rsidP="00816BC9"/>
    <w:p w:rsidR="00816BC9" w:rsidRDefault="00816BC9" w:rsidP="00816BC9">
      <w:r>
        <w:t>-Partie haute (fibre de bois)</w:t>
      </w:r>
    </w:p>
    <w:p w:rsidR="00816BC9" w:rsidRDefault="00816BC9" w:rsidP="00816BC9">
      <w:r>
        <w:t xml:space="preserve"> Enduit 12x0,5 = 6m2</w:t>
      </w:r>
    </w:p>
    <w:p w:rsidR="00816BC9" w:rsidRDefault="00816BC9" w:rsidP="00816BC9"/>
    <w:p w:rsidR="00816BC9" w:rsidRDefault="00816BC9" w:rsidP="00816BC9">
      <w:r>
        <w:t>-Embrasu</w:t>
      </w:r>
      <w:r w:rsidR="00017650">
        <w:t>res / angles (linteaux – extrémités)</w:t>
      </w:r>
    </w:p>
    <w:p w:rsidR="00017650" w:rsidRDefault="00017650" w:rsidP="00816BC9">
      <w:r>
        <w:t>3,5 ml</w:t>
      </w:r>
    </w:p>
    <w:p w:rsidR="007A246C" w:rsidRPr="007A246C" w:rsidRDefault="007A246C" w:rsidP="007A246C"/>
    <w:sectPr w:rsidR="007A246C" w:rsidRPr="007A246C" w:rsidSect="00161E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F2" w:rsidRDefault="00121EF2" w:rsidP="00992DCA">
      <w:r>
        <w:separator/>
      </w:r>
    </w:p>
  </w:endnote>
  <w:endnote w:type="continuationSeparator" w:id="1">
    <w:p w:rsidR="00121EF2" w:rsidRDefault="00121EF2" w:rsidP="00992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4504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992DCA" w:rsidRDefault="00992DCA">
            <w:pPr>
              <w:pStyle w:val="Pieddepage"/>
              <w:jc w:val="right"/>
            </w:pPr>
            <w:r>
              <w:t xml:space="preserve">Page </w:t>
            </w:r>
            <w:r w:rsidR="005B23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B2338">
              <w:rPr>
                <w:b/>
                <w:sz w:val="24"/>
                <w:szCs w:val="24"/>
              </w:rPr>
              <w:fldChar w:fldCharType="separate"/>
            </w:r>
            <w:r w:rsidR="009E5DF3">
              <w:rPr>
                <w:b/>
                <w:noProof/>
              </w:rPr>
              <w:t>1</w:t>
            </w:r>
            <w:r w:rsidR="005B2338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5B23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B2338">
              <w:rPr>
                <w:b/>
                <w:sz w:val="24"/>
                <w:szCs w:val="24"/>
              </w:rPr>
              <w:fldChar w:fldCharType="separate"/>
            </w:r>
            <w:r w:rsidR="009E5DF3">
              <w:rPr>
                <w:b/>
                <w:noProof/>
              </w:rPr>
              <w:t>2</w:t>
            </w:r>
            <w:r w:rsidR="005B23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92DCA" w:rsidRDefault="00992DCA">
    <w:pPr>
      <w:pStyle w:val="Pieddepage"/>
    </w:pPr>
    <w:r>
      <w:t>Lot enduits extérieur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F2" w:rsidRDefault="00121EF2" w:rsidP="00992DCA">
      <w:r>
        <w:separator/>
      </w:r>
    </w:p>
  </w:footnote>
  <w:footnote w:type="continuationSeparator" w:id="1">
    <w:p w:rsidR="00121EF2" w:rsidRDefault="00121EF2" w:rsidP="00992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8E"/>
    <w:multiLevelType w:val="hybridMultilevel"/>
    <w:tmpl w:val="87B0DD98"/>
    <w:lvl w:ilvl="0" w:tplc="81482F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90A7E"/>
    <w:multiLevelType w:val="hybridMultilevel"/>
    <w:tmpl w:val="7826B20E"/>
    <w:lvl w:ilvl="0" w:tplc="BEDCA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33261"/>
    <w:multiLevelType w:val="hybridMultilevel"/>
    <w:tmpl w:val="9B92C73A"/>
    <w:lvl w:ilvl="0" w:tplc="38102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354B9"/>
    <w:multiLevelType w:val="hybridMultilevel"/>
    <w:tmpl w:val="D42C390A"/>
    <w:lvl w:ilvl="0" w:tplc="37FC1E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A6D88"/>
    <w:multiLevelType w:val="hybridMultilevel"/>
    <w:tmpl w:val="D0608F4E"/>
    <w:lvl w:ilvl="0" w:tplc="00946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18A3"/>
    <w:multiLevelType w:val="hybridMultilevel"/>
    <w:tmpl w:val="7BC83F22"/>
    <w:lvl w:ilvl="0" w:tplc="219EF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255B"/>
    <w:multiLevelType w:val="hybridMultilevel"/>
    <w:tmpl w:val="DE7491DC"/>
    <w:lvl w:ilvl="0" w:tplc="E9088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E2FD0"/>
    <w:multiLevelType w:val="hybridMultilevel"/>
    <w:tmpl w:val="F7B69AB2"/>
    <w:lvl w:ilvl="0" w:tplc="4E84B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E5E52"/>
    <w:multiLevelType w:val="hybridMultilevel"/>
    <w:tmpl w:val="0BDC3972"/>
    <w:lvl w:ilvl="0" w:tplc="493E5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D3ACD"/>
    <w:multiLevelType w:val="hybridMultilevel"/>
    <w:tmpl w:val="09FC8780"/>
    <w:lvl w:ilvl="0" w:tplc="8B023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246C"/>
    <w:rsid w:val="00017650"/>
    <w:rsid w:val="00121EF2"/>
    <w:rsid w:val="00161E1E"/>
    <w:rsid w:val="004041F9"/>
    <w:rsid w:val="00515B50"/>
    <w:rsid w:val="005B2338"/>
    <w:rsid w:val="007A246C"/>
    <w:rsid w:val="00816BC9"/>
    <w:rsid w:val="00992DCA"/>
    <w:rsid w:val="009E5DF3"/>
    <w:rsid w:val="00C322F5"/>
    <w:rsid w:val="00D1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4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92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92DCA"/>
  </w:style>
  <w:style w:type="paragraph" w:styleId="Pieddepage">
    <w:name w:val="footer"/>
    <w:basedOn w:val="Normal"/>
    <w:link w:val="PieddepageCar"/>
    <w:uiPriority w:val="99"/>
    <w:unhideWhenUsed/>
    <w:rsid w:val="00992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2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8A93-D286-4A4D-8E64-92D58414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2020-01-31T16:34:00Z</dcterms:created>
  <dcterms:modified xsi:type="dcterms:W3CDTF">2020-01-31T16:34:00Z</dcterms:modified>
</cp:coreProperties>
</file>